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FD40E" w14:textId="77777777" w:rsidR="00E66FD1" w:rsidRPr="00B05C8F" w:rsidRDefault="0032706B" w:rsidP="00E66FD1">
      <w:pPr>
        <w:rPr>
          <w:rFonts w:ascii="Book Antiqua" w:hAnsi="Book Antiqua"/>
        </w:rPr>
      </w:pPr>
      <w:r>
        <w:rPr>
          <w:rFonts w:ascii="Book Antiqua" w:hAnsi="Book Antiqua"/>
        </w:rPr>
        <w:t>CP English 10</w:t>
      </w:r>
      <w:r>
        <w:rPr>
          <w:rFonts w:ascii="Book Antiqua" w:hAnsi="Book Antiqua"/>
        </w:rPr>
        <w:tab/>
      </w:r>
      <w:r w:rsidR="00E66FD1" w:rsidRPr="00B05C8F">
        <w:rPr>
          <w:rFonts w:ascii="Book Antiqua" w:hAnsi="Book Antiqua"/>
        </w:rPr>
        <w:tab/>
      </w:r>
      <w:r w:rsidR="00E66FD1" w:rsidRPr="00B05C8F">
        <w:rPr>
          <w:rFonts w:ascii="Book Antiqua" w:hAnsi="Book Antiqua"/>
        </w:rPr>
        <w:tab/>
        <w:t>Name ____________________________________</w:t>
      </w:r>
    </w:p>
    <w:p w14:paraId="6076F38D" w14:textId="77777777" w:rsidR="00E66FD1" w:rsidRPr="00B05C8F" w:rsidRDefault="00E66FD1" w:rsidP="00E66FD1">
      <w:pPr>
        <w:rPr>
          <w:rFonts w:ascii="Book Antiqua" w:hAnsi="Book Antiqua"/>
        </w:rPr>
      </w:pPr>
      <w:r w:rsidRPr="00B05C8F">
        <w:rPr>
          <w:rFonts w:ascii="Book Antiqua" w:hAnsi="Book Antiqua"/>
        </w:rPr>
        <w:t>In-Class Writing</w:t>
      </w:r>
    </w:p>
    <w:p w14:paraId="4E6A5997" w14:textId="77777777" w:rsidR="00E66FD1" w:rsidRDefault="00E66FD1" w:rsidP="00E66FD1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>Copper Sun</w:t>
      </w:r>
    </w:p>
    <w:p w14:paraId="60FBC8E0" w14:textId="77777777" w:rsidR="00E66FD1" w:rsidRPr="00B05C8F" w:rsidRDefault="00E66FD1" w:rsidP="00E66FD1">
      <w:pPr>
        <w:rPr>
          <w:rFonts w:ascii="Book Antiqua" w:hAnsi="Book Antiqua"/>
          <w:i/>
        </w:rPr>
      </w:pPr>
    </w:p>
    <w:p w14:paraId="36561D1B" w14:textId="77777777" w:rsidR="00E66FD1" w:rsidRPr="00B05C8F" w:rsidRDefault="00E66FD1" w:rsidP="00E66FD1">
      <w:pPr>
        <w:rPr>
          <w:rFonts w:ascii="Book Antiqua" w:hAnsi="Book Antiqua"/>
          <w:b/>
        </w:rPr>
      </w:pPr>
      <w:r w:rsidRPr="00B05C8F">
        <w:rPr>
          <w:rFonts w:ascii="Book Antiqua" w:hAnsi="Book Antiqua"/>
          <w:b/>
        </w:rPr>
        <w:t>Introduction</w:t>
      </w:r>
      <w:r>
        <w:rPr>
          <w:rFonts w:ascii="Book Antiqua" w:hAnsi="Book Antiqua"/>
          <w:b/>
        </w:rPr>
        <w:t>:</w:t>
      </w:r>
      <w:r>
        <w:rPr>
          <w:rFonts w:ascii="Book Antiqua" w:hAnsi="Book Antiqua"/>
          <w:b/>
        </w:rPr>
        <w:tab/>
      </w:r>
      <w:r w:rsidRPr="00B05C8F">
        <w:rPr>
          <w:rFonts w:ascii="Book Antiqua" w:hAnsi="Book Antiqua"/>
          <w:b/>
        </w:rPr>
        <w:t>/5</w:t>
      </w:r>
      <w:bookmarkStart w:id="0" w:name="_GoBack"/>
      <w:bookmarkEnd w:id="0"/>
    </w:p>
    <w:p w14:paraId="20A76595" w14:textId="77777777" w:rsidR="00E66FD1" w:rsidRPr="00B05C8F" w:rsidRDefault="00E66FD1" w:rsidP="00E66FD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B05C8F">
        <w:rPr>
          <w:rFonts w:ascii="Book Antiqua" w:hAnsi="Book Antiqua"/>
        </w:rPr>
        <w:t>Contains an effective interest device</w:t>
      </w:r>
    </w:p>
    <w:p w14:paraId="50F0D7A0" w14:textId="77777777" w:rsidR="00E66FD1" w:rsidRDefault="00E66FD1" w:rsidP="00E66FD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B05C8F">
        <w:rPr>
          <w:rFonts w:ascii="Book Antiqua" w:hAnsi="Book Antiqua"/>
        </w:rPr>
        <w:t>Connection to thesis is clear and effective</w:t>
      </w:r>
    </w:p>
    <w:p w14:paraId="428CEE71" w14:textId="77777777" w:rsidR="00E66FD1" w:rsidRPr="00B05C8F" w:rsidRDefault="00E66FD1" w:rsidP="00E66FD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Summary of the text / author title</w:t>
      </w:r>
    </w:p>
    <w:p w14:paraId="33A42C4F" w14:textId="77777777" w:rsidR="00E66FD1" w:rsidRPr="00B05C8F" w:rsidRDefault="00E66FD1" w:rsidP="00E66FD1">
      <w:pPr>
        <w:numPr>
          <w:ilvl w:val="0"/>
          <w:numId w:val="1"/>
        </w:numPr>
        <w:spacing w:after="0" w:line="240" w:lineRule="auto"/>
        <w:rPr>
          <w:rFonts w:ascii="Book Antiqua" w:hAnsi="Book Antiqua"/>
        </w:rPr>
      </w:pPr>
      <w:r w:rsidRPr="00B05C8F">
        <w:rPr>
          <w:rFonts w:ascii="Book Antiqua" w:hAnsi="Book Antiqua"/>
        </w:rPr>
        <w:t xml:space="preserve">Thesis </w:t>
      </w:r>
      <w:r>
        <w:rPr>
          <w:rFonts w:ascii="Book Antiqua" w:hAnsi="Book Antiqua"/>
        </w:rPr>
        <w:t>statement contains a theme and two topics</w:t>
      </w:r>
    </w:p>
    <w:p w14:paraId="3C44A293" w14:textId="77777777" w:rsidR="00E66FD1" w:rsidRPr="00B05C8F" w:rsidRDefault="00E66FD1" w:rsidP="00E66FD1">
      <w:pPr>
        <w:rPr>
          <w:rFonts w:ascii="Book Antiqua" w:hAnsi="Book Antiqua"/>
        </w:rPr>
      </w:pPr>
    </w:p>
    <w:p w14:paraId="301DAD02" w14:textId="77777777" w:rsidR="00E66FD1" w:rsidRPr="00B05C8F" w:rsidRDefault="00E66FD1" w:rsidP="00E66FD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Body: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/25</w:t>
      </w:r>
    </w:p>
    <w:p w14:paraId="7D82E3C4" w14:textId="77777777" w:rsidR="00E66FD1" w:rsidRPr="00B05C8F" w:rsidRDefault="00E66FD1" w:rsidP="00E66FD1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Topic sentence is</w:t>
      </w:r>
      <w:r w:rsidRPr="00B05C8F">
        <w:rPr>
          <w:rFonts w:ascii="Book Antiqua" w:hAnsi="Book Antiqua"/>
        </w:rPr>
        <w:t xml:space="preserve"> effective</w:t>
      </w:r>
    </w:p>
    <w:p w14:paraId="2168BF54" w14:textId="77777777" w:rsidR="00E66FD1" w:rsidRPr="00B05C8F" w:rsidRDefault="00E66FD1" w:rsidP="00E66FD1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B05C8F">
        <w:rPr>
          <w:rFonts w:ascii="Book Antiqua" w:hAnsi="Book Antiqua"/>
        </w:rPr>
        <w:t>All ideas are introduced clearly</w:t>
      </w:r>
    </w:p>
    <w:p w14:paraId="4A80CD5C" w14:textId="77777777" w:rsidR="00E66FD1" w:rsidRPr="00B05C8F" w:rsidRDefault="00E66FD1" w:rsidP="00E66FD1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Contains two</w:t>
      </w:r>
      <w:r w:rsidRPr="00B05C8F">
        <w:rPr>
          <w:rFonts w:ascii="Book Antiqua" w:hAnsi="Book Antiqua"/>
        </w:rPr>
        <w:t xml:space="preserve"> effective quotations, complete with page numbers</w:t>
      </w:r>
    </w:p>
    <w:p w14:paraId="4A532614" w14:textId="77777777" w:rsidR="00E66FD1" w:rsidRPr="00B05C8F" w:rsidRDefault="00E66FD1" w:rsidP="00E66FD1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B05C8F">
        <w:rPr>
          <w:rFonts w:ascii="Book Antiqua" w:hAnsi="Book Antiqua"/>
        </w:rPr>
        <w:t>Explanations state how the quotation proves the theme</w:t>
      </w:r>
    </w:p>
    <w:p w14:paraId="72E89711" w14:textId="77777777" w:rsidR="00E66FD1" w:rsidRPr="00B05C8F" w:rsidRDefault="00E66FD1" w:rsidP="00E66FD1">
      <w:pPr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Concluding sentence is a synthesis</w:t>
      </w:r>
    </w:p>
    <w:p w14:paraId="5FF86428" w14:textId="77777777" w:rsidR="00E66FD1" w:rsidRPr="00B05C8F" w:rsidRDefault="00E66FD1" w:rsidP="00E66FD1">
      <w:pPr>
        <w:rPr>
          <w:rFonts w:ascii="Book Antiqua" w:hAnsi="Book Antiqua"/>
        </w:rPr>
      </w:pPr>
    </w:p>
    <w:p w14:paraId="57272B78" w14:textId="77777777" w:rsidR="00E66FD1" w:rsidRPr="00B05C8F" w:rsidRDefault="00E66FD1" w:rsidP="00E66FD1">
      <w:pPr>
        <w:rPr>
          <w:rFonts w:ascii="Book Antiqua" w:hAnsi="Book Antiqua"/>
          <w:b/>
        </w:rPr>
      </w:pPr>
      <w:r w:rsidRPr="00B05C8F">
        <w:rPr>
          <w:rFonts w:ascii="Book Antiqua" w:hAnsi="Book Antiqua"/>
          <w:b/>
        </w:rPr>
        <w:t>Conclusion:</w:t>
      </w:r>
      <w:r w:rsidRPr="00B05C8F">
        <w:rPr>
          <w:rFonts w:ascii="Book Antiqua" w:hAnsi="Book Antiqua"/>
          <w:b/>
        </w:rPr>
        <w:tab/>
      </w:r>
      <w:r w:rsidRPr="00B05C8F">
        <w:rPr>
          <w:rFonts w:ascii="Book Antiqua" w:hAnsi="Book Antiqua"/>
          <w:b/>
        </w:rPr>
        <w:tab/>
        <w:t>/5</w:t>
      </w:r>
    </w:p>
    <w:p w14:paraId="14BB8BBD" w14:textId="77777777" w:rsidR="00E66FD1" w:rsidRDefault="00E66FD1" w:rsidP="00E66FD1">
      <w:pPr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B05C8F">
        <w:rPr>
          <w:rFonts w:ascii="Book Antiqua" w:hAnsi="Book Antiqua"/>
        </w:rPr>
        <w:t>Restatement of thesis</w:t>
      </w:r>
    </w:p>
    <w:p w14:paraId="79EC8FC6" w14:textId="77777777" w:rsidR="00E66FD1" w:rsidRPr="00B05C8F" w:rsidRDefault="00E66FD1" w:rsidP="00E66FD1">
      <w:pPr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Synthesis of essay</w:t>
      </w:r>
    </w:p>
    <w:p w14:paraId="03548F07" w14:textId="77777777" w:rsidR="00E66FD1" w:rsidRPr="00B05C8F" w:rsidRDefault="00E66FD1" w:rsidP="00E66FD1">
      <w:pPr>
        <w:numPr>
          <w:ilvl w:val="0"/>
          <w:numId w:val="3"/>
        </w:numPr>
        <w:spacing w:after="0" w:line="240" w:lineRule="auto"/>
        <w:rPr>
          <w:rFonts w:ascii="Book Antiqua" w:hAnsi="Book Antiqua"/>
        </w:rPr>
      </w:pPr>
      <w:r w:rsidRPr="00B05C8F">
        <w:rPr>
          <w:rFonts w:ascii="Book Antiqua" w:hAnsi="Book Antiqua"/>
        </w:rPr>
        <w:t>Holistic statement</w:t>
      </w:r>
    </w:p>
    <w:p w14:paraId="5DFFA8D4" w14:textId="77777777" w:rsidR="00E66FD1" w:rsidRPr="00B05C8F" w:rsidRDefault="00E66FD1" w:rsidP="00E66FD1">
      <w:pPr>
        <w:rPr>
          <w:rFonts w:ascii="Book Antiqua" w:hAnsi="Book Antiqua"/>
        </w:rPr>
      </w:pPr>
    </w:p>
    <w:p w14:paraId="33FCAA14" w14:textId="77777777" w:rsidR="00E66FD1" w:rsidRPr="00B05C8F" w:rsidRDefault="00E66FD1" w:rsidP="00E66FD1">
      <w:pPr>
        <w:rPr>
          <w:rFonts w:ascii="Book Antiqua" w:hAnsi="Book Antiqua"/>
          <w:b/>
        </w:rPr>
      </w:pPr>
      <w:r w:rsidRPr="00B05C8F">
        <w:rPr>
          <w:rFonts w:ascii="Book Antiqua" w:hAnsi="Book Antiqua"/>
          <w:b/>
        </w:rPr>
        <w:t>Mechanics:</w:t>
      </w:r>
      <w:r w:rsidRPr="00B05C8F">
        <w:rPr>
          <w:rFonts w:ascii="Book Antiqua" w:hAnsi="Book Antiqua"/>
          <w:b/>
        </w:rPr>
        <w:tab/>
      </w:r>
      <w:r w:rsidRPr="00B05C8F">
        <w:rPr>
          <w:rFonts w:ascii="Book Antiqua" w:hAnsi="Book Antiqua"/>
          <w:b/>
        </w:rPr>
        <w:tab/>
        <w:t>/10</w:t>
      </w:r>
    </w:p>
    <w:p w14:paraId="7F15A2AB" w14:textId="77777777" w:rsidR="00E66FD1" w:rsidRPr="00B05C8F" w:rsidRDefault="00E66FD1" w:rsidP="00E66FD1">
      <w:pPr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B05C8F">
        <w:rPr>
          <w:rFonts w:ascii="Book Antiqua" w:hAnsi="Book Antiqua"/>
        </w:rPr>
        <w:t>Few or no spelling errors</w:t>
      </w:r>
    </w:p>
    <w:p w14:paraId="7C0E7F6A" w14:textId="77777777" w:rsidR="00E66FD1" w:rsidRPr="00B05C8F" w:rsidRDefault="00E66FD1" w:rsidP="00E66FD1">
      <w:pPr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B05C8F">
        <w:rPr>
          <w:rFonts w:ascii="Book Antiqua" w:hAnsi="Book Antiqua"/>
        </w:rPr>
        <w:t>No errors in grammar, usage, and punctuation</w:t>
      </w:r>
    </w:p>
    <w:p w14:paraId="533B0B1B" w14:textId="77777777" w:rsidR="00E66FD1" w:rsidRPr="00B05C8F" w:rsidRDefault="00E66FD1" w:rsidP="00E66FD1">
      <w:pPr>
        <w:numPr>
          <w:ilvl w:val="0"/>
          <w:numId w:val="4"/>
        </w:numPr>
        <w:spacing w:after="0" w:line="240" w:lineRule="auto"/>
        <w:rPr>
          <w:rFonts w:ascii="Book Antiqua" w:hAnsi="Book Antiqua"/>
        </w:rPr>
      </w:pPr>
      <w:r w:rsidRPr="00B05C8F">
        <w:rPr>
          <w:rFonts w:ascii="Book Antiqua" w:hAnsi="Book Antiqua"/>
        </w:rPr>
        <w:t>Properly indented / double spaced throughout</w:t>
      </w:r>
    </w:p>
    <w:p w14:paraId="1B25DF8E" w14:textId="77777777" w:rsidR="00E66FD1" w:rsidRPr="00B05C8F" w:rsidRDefault="00E66FD1" w:rsidP="00E66FD1">
      <w:pPr>
        <w:rPr>
          <w:rFonts w:ascii="Book Antiqua" w:hAnsi="Book Antiqua"/>
        </w:rPr>
      </w:pPr>
    </w:p>
    <w:p w14:paraId="16FE0EC6" w14:textId="77777777" w:rsidR="00E66FD1" w:rsidRPr="00B05C8F" w:rsidRDefault="00E66FD1" w:rsidP="00E66FD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Complete </w:t>
      </w:r>
      <w:r w:rsidRPr="00B05C8F">
        <w:rPr>
          <w:rFonts w:ascii="Book Antiqua" w:hAnsi="Book Antiqua"/>
          <w:b/>
        </w:rPr>
        <w:t>Outline</w:t>
      </w:r>
      <w:r>
        <w:rPr>
          <w:rFonts w:ascii="Book Antiqua" w:hAnsi="Book Antiqua"/>
          <w:b/>
        </w:rPr>
        <w:t>:</w:t>
      </w:r>
      <w:r>
        <w:rPr>
          <w:rFonts w:ascii="Book Antiqua" w:hAnsi="Book Antiqua"/>
          <w:b/>
        </w:rPr>
        <w:tab/>
        <w:t>/5</w:t>
      </w:r>
    </w:p>
    <w:p w14:paraId="2B8980A5" w14:textId="77777777" w:rsidR="00E66FD1" w:rsidRPr="00B05C8F" w:rsidRDefault="00E66FD1" w:rsidP="00E66FD1">
      <w:pPr>
        <w:rPr>
          <w:rFonts w:ascii="Book Antiqua" w:hAnsi="Book Antiqua"/>
          <w:b/>
        </w:rPr>
      </w:pPr>
    </w:p>
    <w:p w14:paraId="5519150E" w14:textId="77777777" w:rsidR="00E66FD1" w:rsidRDefault="00E66FD1" w:rsidP="00E66FD1">
      <w:pPr>
        <w:rPr>
          <w:rFonts w:ascii="Book Antiqua" w:hAnsi="Book Antiqua"/>
          <w:b/>
        </w:rPr>
      </w:pPr>
      <w:r w:rsidRPr="00B05C8F">
        <w:rPr>
          <w:rFonts w:ascii="Book Antiqua" w:hAnsi="Book Antiqua"/>
          <w:b/>
        </w:rPr>
        <w:tab/>
      </w:r>
    </w:p>
    <w:p w14:paraId="3E498F21" w14:textId="77777777" w:rsidR="00E66FD1" w:rsidRDefault="00E66FD1" w:rsidP="00E66FD1">
      <w:pPr>
        <w:rPr>
          <w:rFonts w:ascii="Book Antiqua" w:hAnsi="Book Antiqua"/>
          <w:b/>
        </w:rPr>
      </w:pPr>
    </w:p>
    <w:p w14:paraId="2704C50C" w14:textId="77777777" w:rsidR="00E66FD1" w:rsidRDefault="00E66FD1" w:rsidP="00E66FD1">
      <w:pPr>
        <w:ind w:left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TOTAL:</w:t>
      </w:r>
      <w:r>
        <w:rPr>
          <w:rFonts w:ascii="Book Antiqua" w:hAnsi="Book Antiqua"/>
          <w:b/>
        </w:rPr>
        <w:tab/>
        <w:t>/50</w:t>
      </w:r>
      <w:r w:rsidRPr="00B05C8F">
        <w:rPr>
          <w:rFonts w:ascii="Book Antiqua" w:hAnsi="Book Antiqua"/>
          <w:b/>
        </w:rPr>
        <w:t xml:space="preserve"> </w:t>
      </w:r>
    </w:p>
    <w:p w14:paraId="7D0831F3" w14:textId="77777777" w:rsidR="007E06A1" w:rsidRDefault="007E06A1"/>
    <w:sectPr w:rsidR="007E06A1" w:rsidSect="007E06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595"/>
    <w:multiLevelType w:val="hybridMultilevel"/>
    <w:tmpl w:val="88CEC5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44EDF"/>
    <w:multiLevelType w:val="hybridMultilevel"/>
    <w:tmpl w:val="F006AF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66D0C"/>
    <w:multiLevelType w:val="hybridMultilevel"/>
    <w:tmpl w:val="5C3864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D20BC6"/>
    <w:multiLevelType w:val="hybridMultilevel"/>
    <w:tmpl w:val="D702F9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D1"/>
    <w:rsid w:val="0032706B"/>
    <w:rsid w:val="007E06A1"/>
    <w:rsid w:val="00E6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49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D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D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Macintosh Word</Application>
  <DocSecurity>0</DocSecurity>
  <Lines>5</Lines>
  <Paragraphs>1</Paragraphs>
  <ScaleCrop>false</ScaleCrop>
  <Company>Baldwin High School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Harrold</dc:creator>
  <cp:keywords/>
  <dc:description/>
  <cp:lastModifiedBy>Daniel Harrold</cp:lastModifiedBy>
  <cp:revision>2</cp:revision>
  <dcterms:created xsi:type="dcterms:W3CDTF">2011-11-16T15:25:00Z</dcterms:created>
  <dcterms:modified xsi:type="dcterms:W3CDTF">2012-07-15T21:47:00Z</dcterms:modified>
</cp:coreProperties>
</file>